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Golden Trowel Nomination Form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Golden Trowel is an annual award that shall be bestowed upon member of 8 or more years who has exemplified the spirit of the Master Gardener organization by providing horticultural education; community service and environmental stewardship for our community and leadership to other Master Gardeners in the Winnebago County Master Gardeners or other Master Gardener organizations.</w:t>
      </w:r>
    </w:p>
    <w:p w:rsidR="00000000" w:rsidDel="00000000" w:rsidP="00000000" w:rsidRDefault="00000000" w:rsidRPr="00000000" w14:paraId="00000004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This award is from Winnebago County Master Gardeners to recognize the work and achievements of fellow Master Gardeners. Please nominate someone whom you feel deserves this special recognition. Please use a separate form for each person you nominate.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of nominee:  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tell us why this person should be selected to receive the Golden Trowel Award this year.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 help you think about what this person contributes, consider how this person: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to share community horticultural education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Gives community service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dedication to environmental stewardship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leadership/mentoring to both the community and other Master Gardener Volunteers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Other thoughts to share about this person:___________________________________________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send completed form to:  WCMGA Golden Trowel Committee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    ℅ Linda Loker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    80 North Oakwood Road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    Oshkosh, WI 54904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 1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4DE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433C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2400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4009"/>
  </w:style>
  <w:style w:type="paragraph" w:styleId="Footer">
    <w:name w:val="footer"/>
    <w:basedOn w:val="Normal"/>
    <w:link w:val="FooterChar"/>
    <w:uiPriority w:val="99"/>
    <w:unhideWhenUsed w:val="1"/>
    <w:rsid w:val="0012400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400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1tYg1H+E1ETD0sPQ6ZyhhUEdQ==">AMUW2mVNCCxYzJVIGERtGyy5/xTTkfBBSxIhB2br5CklevTeToJTBrcPsk7mkqPWF2f4vOagJ5oQ2IUmLR3Qi8nV/HaQ8MIEdNKgMkS/CggqzHd9+ZF7Ur7rznqMPAgu32HvOfUIuPYu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2019-04-18T20:22:00Z</dcterms:created>
  <dc:creator>Kathy Schultz</dc:creator>
</cp:coreProperties>
</file>